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3194" w:rsidRDefault="00BD3194">
      <w:pPr>
        <w:widowControl w:val="0"/>
        <w:spacing w:before="3" w:after="0" w:line="240" w:lineRule="auto"/>
        <w:contextualSpacing w:val="0"/>
      </w:pPr>
      <w:bookmarkStart w:id="0" w:name="_GoBack"/>
      <w:bookmarkEnd w:id="0"/>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BD3194">
      <w:pPr>
        <w:widowControl w:val="0"/>
        <w:spacing w:before="3" w:after="0" w:line="240" w:lineRule="auto"/>
        <w:contextualSpacing w:val="0"/>
      </w:pPr>
    </w:p>
    <w:p w:rsidR="00BD3194" w:rsidRDefault="0075594E">
      <w:pPr>
        <w:widowControl w:val="0"/>
        <w:spacing w:after="0" w:line="240" w:lineRule="auto"/>
        <w:ind w:left="111" w:right="-20"/>
        <w:contextualSpacing w:val="0"/>
        <w:jc w:val="center"/>
      </w:pPr>
      <w:r>
        <w:rPr>
          <w:noProof/>
        </w:rPr>
        <w:drawing>
          <wp:inline distT="19050" distB="19050" distL="19050" distR="19050">
            <wp:extent cx="2476500" cy="6191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476500" cy="619125"/>
                    </a:xfrm>
                    <a:prstGeom prst="rect">
                      <a:avLst/>
                    </a:prstGeom>
                    <a:ln/>
                  </pic:spPr>
                </pic:pic>
              </a:graphicData>
            </a:graphic>
          </wp:inline>
        </w:drawing>
      </w:r>
    </w:p>
    <w:p w:rsidR="00BD3194" w:rsidRDefault="00BD3194">
      <w:pPr>
        <w:widowControl w:val="0"/>
        <w:spacing w:before="3"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75594E">
      <w:pPr>
        <w:widowControl w:val="0"/>
        <w:spacing w:after="0" w:line="240" w:lineRule="auto"/>
        <w:contextualSpacing w:val="0"/>
        <w:jc w:val="center"/>
      </w:pPr>
      <w:r>
        <w:rPr>
          <w:rFonts w:ascii="Times New Roman" w:eastAsia="Times New Roman" w:hAnsi="Times New Roman" w:cs="Times New Roman"/>
          <w:i/>
          <w:sz w:val="44"/>
          <w:szCs w:val="44"/>
        </w:rPr>
        <w:t>Grant Funding Report</w:t>
      </w:r>
    </w:p>
    <w:p w:rsidR="00BD3194" w:rsidRDefault="0075594E">
      <w:pPr>
        <w:widowControl w:val="0"/>
        <w:spacing w:after="0" w:line="240" w:lineRule="auto"/>
        <w:contextualSpacing w:val="0"/>
        <w:jc w:val="center"/>
      </w:pPr>
      <w:proofErr w:type="gramStart"/>
      <w:r>
        <w:rPr>
          <w:rFonts w:ascii="Times New Roman" w:eastAsia="Times New Roman" w:hAnsi="Times New Roman" w:cs="Times New Roman"/>
          <w:i/>
          <w:sz w:val="44"/>
          <w:szCs w:val="44"/>
        </w:rPr>
        <w:t>presented</w:t>
      </w:r>
      <w:proofErr w:type="gramEnd"/>
      <w:r>
        <w:rPr>
          <w:rFonts w:ascii="Times New Roman" w:eastAsia="Times New Roman" w:hAnsi="Times New Roman" w:cs="Times New Roman"/>
          <w:i/>
          <w:sz w:val="44"/>
          <w:szCs w:val="44"/>
        </w:rPr>
        <w:t xml:space="preserve"> to </w:t>
      </w:r>
    </w:p>
    <w:p w:rsidR="00BD3194" w:rsidRDefault="0075594E">
      <w:pPr>
        <w:widowControl w:val="0"/>
        <w:spacing w:before="240" w:after="240" w:line="240" w:lineRule="auto"/>
        <w:contextualSpacing w:val="0"/>
        <w:jc w:val="center"/>
      </w:pPr>
      <w:r>
        <w:rPr>
          <w:rFonts w:ascii="Times New Roman" w:eastAsia="Times New Roman" w:hAnsi="Times New Roman" w:cs="Times New Roman"/>
          <w:b/>
          <w:sz w:val="44"/>
          <w:szCs w:val="44"/>
        </w:rPr>
        <w:t>DINING FOR WOMEN</w:t>
      </w:r>
    </w:p>
    <w:p w:rsidR="00BD3194" w:rsidRDefault="0075594E">
      <w:pPr>
        <w:widowControl w:val="0"/>
        <w:spacing w:after="0" w:line="240" w:lineRule="auto"/>
        <w:contextualSpacing w:val="0"/>
        <w:jc w:val="center"/>
      </w:pPr>
      <w:r>
        <w:rPr>
          <w:rFonts w:ascii="Times New Roman" w:eastAsia="Times New Roman" w:hAnsi="Times New Roman" w:cs="Times New Roman"/>
          <w:i/>
          <w:sz w:val="44"/>
          <w:szCs w:val="44"/>
        </w:rPr>
        <w:t xml:space="preserve">With gratitude from </w:t>
      </w:r>
    </w:p>
    <w:p w:rsidR="00BD3194" w:rsidRDefault="0075594E">
      <w:pPr>
        <w:widowControl w:val="0"/>
        <w:spacing w:after="0" w:line="240" w:lineRule="auto"/>
        <w:contextualSpacing w:val="0"/>
        <w:jc w:val="center"/>
      </w:pPr>
      <w:r>
        <w:rPr>
          <w:rFonts w:ascii="Times New Roman" w:eastAsia="Times New Roman" w:hAnsi="Times New Roman" w:cs="Times New Roman"/>
          <w:i/>
          <w:sz w:val="44"/>
          <w:szCs w:val="44"/>
        </w:rPr>
        <w:t>The Fistula Foundation</w:t>
      </w:r>
    </w:p>
    <w:p w:rsidR="00BD3194" w:rsidRDefault="00BD3194">
      <w:pPr>
        <w:widowControl w:val="0"/>
        <w:spacing w:after="0" w:line="240" w:lineRule="auto"/>
        <w:contextualSpacing w:val="0"/>
      </w:pPr>
    </w:p>
    <w:p w:rsidR="00BD3194" w:rsidRDefault="00BD3194">
      <w:pPr>
        <w:widowControl w:val="0"/>
        <w:spacing w:before="17" w:after="0" w:line="240" w:lineRule="auto"/>
        <w:contextualSpacing w:val="0"/>
      </w:pPr>
    </w:p>
    <w:p w:rsidR="00BD3194" w:rsidRDefault="0075594E">
      <w:pPr>
        <w:widowControl w:val="0"/>
        <w:spacing w:after="0" w:line="240" w:lineRule="auto"/>
        <w:ind w:left="3117" w:right="3619"/>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3840480</wp:posOffset>
            </wp:positionH>
            <wp:positionV relativeFrom="paragraph">
              <wp:posOffset>785495</wp:posOffset>
            </wp:positionV>
            <wp:extent cx="2167890" cy="1542415"/>
            <wp:effectExtent l="0" t="0" r="0" b="0"/>
            <wp:wrapSquare wrapText="bothSides" distT="19050" distB="19050" distL="19050" distR="1905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2167890" cy="1542415"/>
                    </a:xfrm>
                    <a:prstGeom prst="rect">
                      <a:avLst/>
                    </a:prstGeom>
                    <a:ln/>
                  </pic:spPr>
                </pic:pic>
              </a:graphicData>
            </a:graphic>
          </wp:anchor>
        </w:drawing>
      </w:r>
      <w:r>
        <w:rPr>
          <w:noProof/>
        </w:rPr>
        <w:drawing>
          <wp:anchor distT="19050" distB="19050" distL="19050" distR="19050" simplePos="0" relativeHeight="251659264" behindDoc="0" locked="0" layoutInCell="0" hidden="0" allowOverlap="0">
            <wp:simplePos x="0" y="0"/>
            <wp:positionH relativeFrom="margin">
              <wp:posOffset>2697480</wp:posOffset>
            </wp:positionH>
            <wp:positionV relativeFrom="paragraph">
              <wp:posOffset>785495</wp:posOffset>
            </wp:positionV>
            <wp:extent cx="1075690" cy="1542415"/>
            <wp:effectExtent l="0" t="0" r="0" b="0"/>
            <wp:wrapSquare wrapText="bothSides" distT="19050" distB="19050" distL="19050" distR="1905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1075690" cy="1542415"/>
                    </a:xfrm>
                    <a:prstGeom prst="rect">
                      <a:avLst/>
                    </a:prstGeom>
                    <a:ln/>
                  </pic:spPr>
                </pic:pic>
              </a:graphicData>
            </a:graphic>
          </wp:anchor>
        </w:drawing>
      </w:r>
      <w:r>
        <w:rPr>
          <w:noProof/>
        </w:rPr>
        <w:drawing>
          <wp:anchor distT="19050" distB="19050" distL="19050" distR="19050" simplePos="0" relativeHeight="251660288" behindDoc="0" locked="0" layoutInCell="0" hidden="0" allowOverlap="0">
            <wp:simplePos x="0" y="0"/>
            <wp:positionH relativeFrom="margin">
              <wp:posOffset>6068695</wp:posOffset>
            </wp:positionH>
            <wp:positionV relativeFrom="paragraph">
              <wp:posOffset>785495</wp:posOffset>
            </wp:positionV>
            <wp:extent cx="1132840" cy="1542415"/>
            <wp:effectExtent l="0" t="0" r="0" b="0"/>
            <wp:wrapSquare wrapText="bothSides" distT="19050" distB="19050" distL="19050" distR="1905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132840" cy="1542415"/>
                    </a:xfrm>
                    <a:prstGeom prst="rect">
                      <a:avLst/>
                    </a:prstGeom>
                    <a:ln/>
                  </pic:spPr>
                </pic:pic>
              </a:graphicData>
            </a:graphic>
          </wp:anchor>
        </w:drawing>
      </w: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75594E">
      <w:pPr>
        <w:widowControl w:val="0"/>
        <w:spacing w:before="7" w:after="0" w:line="240" w:lineRule="auto"/>
        <w:contextualSpacing w:val="0"/>
      </w:pPr>
      <w:r>
        <w:rPr>
          <w:noProof/>
        </w:rPr>
        <w:drawing>
          <wp:anchor distT="19050" distB="19050" distL="19050" distR="19050" simplePos="0" relativeHeight="251661312" behindDoc="0" locked="0" layoutInCell="0" hidden="0" allowOverlap="0">
            <wp:simplePos x="0" y="0"/>
            <wp:positionH relativeFrom="margin">
              <wp:posOffset>139700</wp:posOffset>
            </wp:positionH>
            <wp:positionV relativeFrom="paragraph">
              <wp:posOffset>91440</wp:posOffset>
            </wp:positionV>
            <wp:extent cx="1930400" cy="1543050"/>
            <wp:effectExtent l="0" t="0" r="0" b="0"/>
            <wp:wrapSquare wrapText="bothSides" distT="19050" distB="19050" distL="19050" distR="1905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930400" cy="1543050"/>
                    </a:xfrm>
                    <a:prstGeom prst="rect">
                      <a:avLst/>
                    </a:prstGeom>
                    <a:ln/>
                  </pic:spPr>
                </pic:pic>
              </a:graphicData>
            </a:graphic>
          </wp:anchor>
        </w:drawing>
      </w:r>
    </w:p>
    <w:p w:rsidR="00BD3194" w:rsidRDefault="00BD3194">
      <w:pPr>
        <w:widowControl w:val="0"/>
        <w:spacing w:after="0" w:line="240" w:lineRule="auto"/>
        <w:ind w:left="220" w:right="-20"/>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8"/>
          <w:szCs w:val="28"/>
        </w:rPr>
        <w:t>THE FISTULA FOUNDATIO</w:t>
      </w:r>
      <w:r>
        <w:rPr>
          <w:rFonts w:ascii="Times New Roman" w:eastAsia="Times New Roman" w:hAnsi="Times New Roman" w:cs="Times New Roman"/>
          <w:b/>
          <w:sz w:val="28"/>
          <w:szCs w:val="28"/>
        </w:rPr>
        <w:lastRenderedPageBreak/>
        <w:t>N</w:t>
      </w:r>
    </w:p>
    <w:p w:rsidR="00BD3194" w:rsidRDefault="0075594E">
      <w:pPr>
        <w:widowControl w:val="0"/>
        <w:spacing w:after="0" w:line="240" w:lineRule="auto"/>
        <w:contextualSpacing w:val="0"/>
      </w:pPr>
      <w:r>
        <w:rPr>
          <w:rFonts w:ascii="Times New Roman" w:eastAsia="Times New Roman" w:hAnsi="Times New Roman" w:cs="Times New Roman"/>
          <w:b/>
          <w:sz w:val="28"/>
          <w:szCs w:val="28"/>
        </w:rPr>
        <w:t>1900 The Alameda, Suite 500, San Jose, CA 95126</w:t>
      </w:r>
    </w:p>
    <w:p w:rsidR="00BD3194" w:rsidRDefault="0075594E">
      <w:pPr>
        <w:widowControl w:val="0"/>
        <w:spacing w:after="0" w:line="240" w:lineRule="auto"/>
        <w:contextualSpacing w:val="0"/>
      </w:pPr>
      <w:r>
        <w:rPr>
          <w:rFonts w:ascii="Times New Roman" w:eastAsia="Times New Roman" w:hAnsi="Times New Roman" w:cs="Times New Roman"/>
          <w:b/>
          <w:sz w:val="28"/>
          <w:szCs w:val="28"/>
        </w:rPr>
        <w:br/>
        <w:t>Project:  OBSTETRIC FISTULA TREATMENT</w:t>
      </w:r>
    </w:p>
    <w:p w:rsidR="00BD3194" w:rsidRDefault="0075594E">
      <w:pPr>
        <w:widowControl w:val="0"/>
        <w:spacing w:after="0" w:line="240" w:lineRule="auto"/>
        <w:contextualSpacing w:val="0"/>
      </w:pPr>
      <w:r>
        <w:rPr>
          <w:rFonts w:ascii="Times New Roman" w:eastAsia="Times New Roman" w:hAnsi="Times New Roman" w:cs="Times New Roman"/>
          <w:b/>
          <w:sz w:val="28"/>
          <w:szCs w:val="28"/>
        </w:rPr>
        <w:t>Grant Amount: $57,106.45</w:t>
      </w:r>
    </w:p>
    <w:p w:rsidR="00BD3194" w:rsidRDefault="0075594E">
      <w:pPr>
        <w:widowControl w:val="0"/>
        <w:spacing w:after="0" w:line="240" w:lineRule="auto"/>
        <w:contextualSpacing w:val="0"/>
      </w:pPr>
      <w:r>
        <w:rPr>
          <w:rFonts w:ascii="Times New Roman" w:eastAsia="Times New Roman" w:hAnsi="Times New Roman" w:cs="Times New Roman"/>
          <w:b/>
          <w:sz w:val="28"/>
          <w:szCs w:val="28"/>
        </w:rPr>
        <w:t xml:space="preserve">Contact Person: Anne Ferguson </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t>Goals</w:t>
      </w:r>
      <w:r>
        <w:rPr>
          <w:rFonts w:ascii="Times New Roman" w:eastAsia="Times New Roman" w:hAnsi="Times New Roman" w:cs="Times New Roman"/>
          <w:b/>
          <w:sz w:val="24"/>
          <w:szCs w:val="24"/>
          <w:u w:val="single"/>
        </w:rPr>
        <w:br/>
      </w:r>
    </w:p>
    <w:p w:rsidR="00BD3194" w:rsidRDefault="0075594E">
      <w:pPr>
        <w:widowControl w:val="0"/>
        <w:spacing w:after="0" w:line="240" w:lineRule="auto"/>
        <w:ind w:right="33"/>
        <w:contextualSpacing w:val="0"/>
      </w:pPr>
      <w:r>
        <w:rPr>
          <w:rFonts w:ascii="Times New Roman" w:eastAsia="Times New Roman" w:hAnsi="Times New Roman" w:cs="Times New Roman"/>
          <w:sz w:val="24"/>
          <w:szCs w:val="24"/>
        </w:rPr>
        <w:t xml:space="preserve">Obstetric fistula is a heartbreaking injury that devastates the lives of women who suffer from it. Caused by prolonged and unrelieved obstructed labor, an obstetric fistula is a small tear that develops in the birth canal, through which a woman will begin </w:t>
      </w:r>
      <w:r>
        <w:rPr>
          <w:rFonts w:ascii="Times New Roman" w:eastAsia="Times New Roman" w:hAnsi="Times New Roman" w:cs="Times New Roman"/>
          <w:sz w:val="24"/>
          <w:szCs w:val="24"/>
        </w:rPr>
        <w:t>to leak urine, feces or both. The injury is completely preventable when a woman has access to timely obstetric intervention, but in far too many places throughout Africa and Asia, quality care is simply not available; if it is, it is often neither accessib</w:t>
      </w:r>
      <w:r>
        <w:rPr>
          <w:rFonts w:ascii="Times New Roman" w:eastAsia="Times New Roman" w:hAnsi="Times New Roman" w:cs="Times New Roman"/>
          <w:sz w:val="24"/>
          <w:szCs w:val="24"/>
        </w:rPr>
        <w:t xml:space="preserve">le nor affordable. </w:t>
      </w:r>
    </w:p>
    <w:p w:rsidR="00BD3194" w:rsidRDefault="00BD3194">
      <w:pPr>
        <w:widowControl w:val="0"/>
        <w:spacing w:after="0" w:line="240" w:lineRule="auto"/>
        <w:ind w:right="33"/>
        <w:contextualSpacing w:val="0"/>
      </w:pPr>
    </w:p>
    <w:p w:rsidR="00BD3194" w:rsidRDefault="0075594E">
      <w:pPr>
        <w:widowControl w:val="0"/>
        <w:spacing w:after="0" w:line="240" w:lineRule="auto"/>
        <w:ind w:right="33"/>
        <w:contextualSpacing w:val="0"/>
      </w:pPr>
      <w:r>
        <w:rPr>
          <w:rFonts w:ascii="Times New Roman" w:eastAsia="Times New Roman" w:hAnsi="Times New Roman" w:cs="Times New Roman"/>
          <w:sz w:val="24"/>
          <w:szCs w:val="24"/>
        </w:rPr>
        <w:t>A woman who has developed an obstetric fistula has typically lost her baby during the prolonged birthing process, and the fistula causes more devastation: uncontrollably leaking bodily wastes she is often rejected by her husband becaus</w:t>
      </w:r>
      <w:r>
        <w:rPr>
          <w:rFonts w:ascii="Times New Roman" w:eastAsia="Times New Roman" w:hAnsi="Times New Roman" w:cs="Times New Roman"/>
          <w:sz w:val="24"/>
          <w:szCs w:val="24"/>
        </w:rPr>
        <w:t>e of her foul smell. She is also often shunned by others as well, and can face profound psychological trauma that results from the loss of her child and the loss of her status in her family and community.</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The grant provided to Fistula Foundation from Dini</w:t>
      </w:r>
      <w:r>
        <w:rPr>
          <w:rFonts w:ascii="Times New Roman" w:eastAsia="Times New Roman" w:hAnsi="Times New Roman" w:cs="Times New Roman"/>
          <w:sz w:val="24"/>
          <w:szCs w:val="24"/>
        </w:rPr>
        <w:t xml:space="preserve">ng for Women was to be used to treat 66 Ethiopian women suffering from the devastating injury of obstetric fistula at the Hamlin Fistula Hospital, Addis Ababa, Ethiopia. </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t>Findings and Overall Outcomes</w:t>
      </w:r>
      <w:r>
        <w:rPr>
          <w:rFonts w:ascii="Times New Roman" w:eastAsia="Times New Roman" w:hAnsi="Times New Roman" w:cs="Times New Roman"/>
          <w:b/>
          <w:sz w:val="24"/>
          <w:szCs w:val="24"/>
          <w:u w:val="single"/>
        </w:rPr>
        <w:br/>
      </w:r>
    </w:p>
    <w:p w:rsidR="00BD3194" w:rsidRDefault="0075594E">
      <w:pPr>
        <w:widowControl w:val="0"/>
        <w:spacing w:after="0" w:line="240" w:lineRule="auto"/>
        <w:ind w:right="33"/>
        <w:contextualSpacing w:val="0"/>
      </w:pPr>
      <w:r>
        <w:rPr>
          <w:rFonts w:ascii="Times New Roman" w:eastAsia="Times New Roman" w:hAnsi="Times New Roman" w:cs="Times New Roman"/>
          <w:sz w:val="24"/>
          <w:szCs w:val="24"/>
        </w:rPr>
        <w:t>The generous 2011 Dining for Women grant of $57,106.4</w:t>
      </w:r>
      <w:r>
        <w:rPr>
          <w:rFonts w:ascii="Times New Roman" w:eastAsia="Times New Roman" w:hAnsi="Times New Roman" w:cs="Times New Roman"/>
          <w:sz w:val="24"/>
          <w:szCs w:val="24"/>
        </w:rPr>
        <w:t>5 was used to provide transformative surgeries for women in Ethiopia, a country where fistula is not uncommon. Specifically, your 2011 grant was used to pay for obstetric fistula surgery costs at the Hamlin Fistula Hospital in Addis Ababa, the capital of E</w:t>
      </w:r>
      <w:r>
        <w:rPr>
          <w:rFonts w:ascii="Times New Roman" w:eastAsia="Times New Roman" w:hAnsi="Times New Roman" w:cs="Times New Roman"/>
          <w:sz w:val="24"/>
          <w:szCs w:val="24"/>
        </w:rPr>
        <w:t xml:space="preserve">thiopia. </w:t>
      </w:r>
    </w:p>
    <w:p w:rsidR="00BD3194" w:rsidRDefault="00BD3194">
      <w:pPr>
        <w:widowControl w:val="0"/>
        <w:spacing w:after="0" w:line="240" w:lineRule="auto"/>
        <w:ind w:right="33"/>
        <w:contextualSpacing w:val="0"/>
      </w:pPr>
    </w:p>
    <w:p w:rsidR="00BD3194" w:rsidRDefault="0075594E">
      <w:pPr>
        <w:widowControl w:val="0"/>
        <w:spacing w:after="0" w:line="240" w:lineRule="auto"/>
        <w:ind w:right="33"/>
        <w:contextualSpacing w:val="0"/>
      </w:pPr>
      <w:r>
        <w:rPr>
          <w:rFonts w:ascii="Times New Roman" w:eastAsia="Times New Roman" w:hAnsi="Times New Roman" w:cs="Times New Roman"/>
          <w:sz w:val="24"/>
          <w:szCs w:val="24"/>
        </w:rPr>
        <w:t>The Hamlin Fistula Hospital since its establishment in 1974 has been the pioneer facility for women suffering from childbirth and related injuries including fistula, rehabilitating them to the point where they can be integrated back into their s</w:t>
      </w:r>
      <w:r>
        <w:rPr>
          <w:rFonts w:ascii="Times New Roman" w:eastAsia="Times New Roman" w:hAnsi="Times New Roman" w:cs="Times New Roman"/>
          <w:sz w:val="24"/>
          <w:szCs w:val="24"/>
        </w:rPr>
        <w:t xml:space="preserve">ociety with dignity and sense of self-worth and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It is located in a region where there is a dramatic need for reproductive health services for women, and where fistula is too common. </w:t>
      </w:r>
    </w:p>
    <w:p w:rsidR="00BD3194" w:rsidRDefault="0075594E">
      <w:pPr>
        <w:widowControl w:val="0"/>
        <w:spacing w:after="0" w:line="240" w:lineRule="auto"/>
        <w:contextualSpacing w:val="0"/>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The full grant amount of $57,106.45 was disbursed to the Ham</w:t>
      </w:r>
      <w:r>
        <w:rPr>
          <w:rFonts w:ascii="Times New Roman" w:eastAsia="Times New Roman" w:hAnsi="Times New Roman" w:cs="Times New Roman"/>
          <w:b/>
          <w:sz w:val="24"/>
          <w:szCs w:val="24"/>
        </w:rPr>
        <w:t>lin Fistula Hospital on December 20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2011.</w:t>
      </w:r>
      <w:r>
        <w:rPr>
          <w:rFonts w:ascii="Times New Roman" w:eastAsia="Times New Roman" w:hAnsi="Times New Roman" w:cs="Times New Roman"/>
          <w:b/>
          <w:sz w:val="24"/>
          <w:szCs w:val="24"/>
        </w:rPr>
        <w:br/>
      </w:r>
    </w:p>
    <w:p w:rsidR="00BD3194" w:rsidRDefault="0075594E">
      <w:pPr>
        <w:widowControl w:val="0"/>
        <w:spacing w:line="240" w:lineRule="auto"/>
        <w:contextualSpacing w:val="0"/>
      </w:pPr>
      <w:r>
        <w:rPr>
          <w:rFonts w:ascii="Times New Roman" w:eastAsia="Times New Roman" w:hAnsi="Times New Roman" w:cs="Times New Roman"/>
          <w:sz w:val="24"/>
          <w:szCs w:val="24"/>
        </w:rPr>
        <w:t xml:space="preserve">Reporting to Fistula Foundation on the use of Dining for Women funds and other funding provided by our organization during Hamlin’s fiscal year of 2011/12, the Hospital registered the following key performance </w:t>
      </w:r>
      <w:r>
        <w:rPr>
          <w:rFonts w:ascii="Times New Roman" w:eastAsia="Times New Roman" w:hAnsi="Times New Roman" w:cs="Times New Roman"/>
          <w:sz w:val="24"/>
          <w:szCs w:val="24"/>
        </w:rPr>
        <w:t xml:space="preserve">indicators: </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t>1,078 patients admitted</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t xml:space="preserve">    793 major operations performed**</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t xml:space="preserve">    133 minor operations performed</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t xml:space="preserve"> 1,549 patients treated in physiotherapy.</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lastRenderedPageBreak/>
        <w:t xml:space="preserve">    165 patients referred from outreaches treated.</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t>17,294 laboratory tests of various types of blood, urine and stool done</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t xml:space="preserve">      92 health professionals trained in fistula operations and care.</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t xml:space="preserve">      49 high risk mothers cared for safe delivery.</w:t>
      </w:r>
    </w:p>
    <w:p w:rsidR="00BD3194" w:rsidRDefault="0075594E">
      <w:pPr>
        <w:widowControl w:val="0"/>
        <w:numPr>
          <w:ilvl w:val="0"/>
          <w:numId w:val="1"/>
        </w:numPr>
        <w:spacing w:after="0" w:line="240" w:lineRule="auto"/>
        <w:ind w:hanging="360"/>
      </w:pPr>
      <w:r>
        <w:rPr>
          <w:rFonts w:ascii="Times New Roman" w:eastAsia="Times New Roman" w:hAnsi="Times New Roman" w:cs="Times New Roman"/>
          <w:sz w:val="24"/>
          <w:szCs w:val="24"/>
        </w:rPr>
        <w:t>1,587 patients attended educational and skills training.</w:t>
      </w:r>
    </w:p>
    <w:p w:rsidR="00BD3194" w:rsidRDefault="00BD3194">
      <w:pPr>
        <w:widowControl w:val="0"/>
        <w:contextualSpacing w:val="0"/>
      </w:pPr>
    </w:p>
    <w:p w:rsidR="00BD3194" w:rsidRDefault="0075594E">
      <w:pPr>
        <w:widowControl w:val="0"/>
        <w:contextualSpacing w:val="0"/>
      </w:pPr>
      <w:r>
        <w:rPr>
          <w:rFonts w:ascii="Times New Roman" w:eastAsia="Times New Roman" w:hAnsi="Times New Roman" w:cs="Times New Roman"/>
          <w:sz w:val="24"/>
          <w:szCs w:val="24"/>
        </w:rPr>
        <w:t>** VVF 401; RVF 30; RVF+VVF 41; Additional surgeries 321.</w:t>
      </w:r>
    </w:p>
    <w:p w:rsidR="00BD3194" w:rsidRDefault="0075594E">
      <w:pPr>
        <w:widowControl w:val="0"/>
        <w:spacing w:after="0" w:line="240" w:lineRule="auto"/>
        <w:contextualSpacing w:val="0"/>
      </w:pPr>
      <w:r>
        <w:rPr>
          <w:rFonts w:ascii="Times New Roman" w:eastAsia="Times New Roman" w:hAnsi="Times New Roman" w:cs="Times New Roman"/>
          <w:sz w:val="24"/>
          <w:szCs w:val="24"/>
        </w:rPr>
        <w:t>The stated aim of providing free obstetric fistula surgeries to 66 women via the Dining for Women grant was met, and in fact, exceeded in numerous ways.</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t>Grant Impact</w:t>
      </w:r>
      <w:r>
        <w:rPr>
          <w:rFonts w:ascii="Times New Roman" w:eastAsia="Times New Roman" w:hAnsi="Times New Roman" w:cs="Times New Roman"/>
          <w:b/>
          <w:sz w:val="24"/>
          <w:szCs w:val="24"/>
          <w:u w:val="single"/>
        </w:rPr>
        <w:br/>
      </w:r>
    </w:p>
    <w:p w:rsidR="00BD3194" w:rsidRDefault="0075594E">
      <w:pPr>
        <w:widowControl w:val="0"/>
        <w:spacing w:after="0" w:line="240" w:lineRule="auto"/>
        <w:contextualSpacing w:val="0"/>
      </w:pPr>
      <w:r>
        <w:rPr>
          <w:rFonts w:ascii="Times New Roman" w:eastAsia="Times New Roman" w:hAnsi="Times New Roman" w:cs="Times New Roman"/>
          <w:sz w:val="24"/>
          <w:szCs w:val="24"/>
        </w:rPr>
        <w:t>The impact of Dining for Women</w:t>
      </w:r>
      <w:r>
        <w:rPr>
          <w:rFonts w:ascii="Times New Roman" w:eastAsia="Times New Roman" w:hAnsi="Times New Roman" w:cs="Times New Roman"/>
          <w:sz w:val="24"/>
          <w:szCs w:val="24"/>
        </w:rPr>
        <w:t xml:space="preserve"> funds cannot be overstated. For a woman suffering from obstetric fistula, the gift of health is priceless. When her injury is healed, her incontinence ends and she need no longer fear being shunned by her community. </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As part of their post-surgical recove</w:t>
      </w:r>
      <w:r>
        <w:rPr>
          <w:rFonts w:ascii="Times New Roman" w:eastAsia="Times New Roman" w:hAnsi="Times New Roman" w:cs="Times New Roman"/>
          <w:sz w:val="24"/>
          <w:szCs w:val="24"/>
        </w:rPr>
        <w:t xml:space="preserve">ry program, Hamlin Fistula Hospital offers the support of psychiatric nurses, a social worker and a Chaplain who work to provide </w:t>
      </w:r>
      <w:proofErr w:type="spellStart"/>
      <w:r>
        <w:rPr>
          <w:rFonts w:ascii="Times New Roman" w:eastAsia="Times New Roman" w:hAnsi="Times New Roman" w:cs="Times New Roman"/>
          <w:sz w:val="24"/>
          <w:szCs w:val="24"/>
        </w:rPr>
        <w:t>hoslitic</w:t>
      </w:r>
      <w:proofErr w:type="spellEnd"/>
      <w:r>
        <w:rPr>
          <w:rFonts w:ascii="Times New Roman" w:eastAsia="Times New Roman" w:hAnsi="Times New Roman" w:cs="Times New Roman"/>
          <w:sz w:val="24"/>
          <w:szCs w:val="24"/>
        </w:rPr>
        <w:t xml:space="preserve"> care for each woman who comes for treatment.</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Surgical treatment is provided free of charge to women with obstetric fi</w:t>
      </w:r>
      <w:r>
        <w:rPr>
          <w:rFonts w:ascii="Times New Roman" w:eastAsia="Times New Roman" w:hAnsi="Times New Roman" w:cs="Times New Roman"/>
          <w:sz w:val="24"/>
          <w:szCs w:val="24"/>
        </w:rPr>
        <w:t>stula and related illnesses. The Hospital has the facility and capacity to perform operations on 1,500 patients each year with an approximate 90% success rate (in terms of closing the fistula), enabling most women to return to their husbands or re-marry an</w:t>
      </w:r>
      <w:r>
        <w:rPr>
          <w:rFonts w:ascii="Times New Roman" w:eastAsia="Times New Roman" w:hAnsi="Times New Roman" w:cs="Times New Roman"/>
          <w:sz w:val="24"/>
          <w:szCs w:val="24"/>
        </w:rPr>
        <w:t>d perhaps even bear children.</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So, as a result of Dining for Women’s generous grant, not only have 66 women regained their health by receiving treatment for their obstetric fistula – these women have received critical post-surgical counseling and reintegra</w:t>
      </w:r>
      <w:r>
        <w:rPr>
          <w:rFonts w:ascii="Times New Roman" w:eastAsia="Times New Roman" w:hAnsi="Times New Roman" w:cs="Times New Roman"/>
          <w:sz w:val="24"/>
          <w:szCs w:val="24"/>
        </w:rPr>
        <w:t>tion support to help them overcome both the physical and psychological trauma endured due to this injury.</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t>Program Challenges</w:t>
      </w:r>
      <w:r>
        <w:rPr>
          <w:rFonts w:ascii="Times New Roman" w:eastAsia="Times New Roman" w:hAnsi="Times New Roman" w:cs="Times New Roman"/>
          <w:b/>
          <w:sz w:val="24"/>
          <w:szCs w:val="24"/>
          <w:u w:val="single"/>
        </w:rPr>
        <w:br/>
      </w:r>
    </w:p>
    <w:p w:rsidR="00BD3194" w:rsidRDefault="0075594E">
      <w:pPr>
        <w:widowControl w:val="0"/>
        <w:spacing w:after="0" w:line="240" w:lineRule="auto"/>
        <w:contextualSpacing w:val="0"/>
      </w:pPr>
      <w:r>
        <w:rPr>
          <w:rFonts w:ascii="Times New Roman" w:eastAsia="Times New Roman" w:hAnsi="Times New Roman" w:cs="Times New Roman"/>
          <w:sz w:val="24"/>
          <w:szCs w:val="24"/>
        </w:rPr>
        <w:t xml:space="preserve">While the successes at Hamlin Fistula Hospital are profound, Fistula Foundation and our partners believe that it is important to </w:t>
      </w:r>
      <w:r>
        <w:rPr>
          <w:rFonts w:ascii="Times New Roman" w:eastAsia="Times New Roman" w:hAnsi="Times New Roman" w:cs="Times New Roman"/>
          <w:sz w:val="24"/>
          <w:szCs w:val="24"/>
        </w:rPr>
        <w:t xml:space="preserve">learn from challenges. To this end, these are obstacles the Hospital reported facing in their path to provide women with life-changing surgeries: </w:t>
      </w:r>
    </w:p>
    <w:p w:rsidR="00BD3194" w:rsidRDefault="00BD3194">
      <w:pPr>
        <w:widowControl w:val="0"/>
        <w:spacing w:after="0" w:line="240" w:lineRule="auto"/>
        <w:contextualSpacing w:val="0"/>
      </w:pPr>
    </w:p>
    <w:p w:rsidR="00BD3194" w:rsidRDefault="0075594E">
      <w:pPr>
        <w:widowControl w:val="0"/>
        <w:numPr>
          <w:ilvl w:val="0"/>
          <w:numId w:val="2"/>
        </w:numPr>
        <w:spacing w:after="120" w:line="240" w:lineRule="auto"/>
        <w:ind w:hanging="360"/>
      </w:pPr>
      <w:r>
        <w:rPr>
          <w:rFonts w:ascii="Times New Roman" w:eastAsia="Times New Roman" w:hAnsi="Times New Roman" w:cs="Times New Roman"/>
          <w:b/>
          <w:sz w:val="24"/>
          <w:szCs w:val="24"/>
        </w:rPr>
        <w:t>Patient identification and transport to fistula facilities.</w:t>
      </w:r>
      <w:r>
        <w:rPr>
          <w:rFonts w:ascii="Times New Roman" w:eastAsia="Times New Roman" w:hAnsi="Times New Roman" w:cs="Times New Roman"/>
          <w:sz w:val="24"/>
          <w:szCs w:val="24"/>
        </w:rPr>
        <w:t xml:space="preserve"> Even though estimates are of a high prevalence o</w:t>
      </w:r>
      <w:r>
        <w:rPr>
          <w:rFonts w:ascii="Times New Roman" w:eastAsia="Times New Roman" w:hAnsi="Times New Roman" w:cs="Times New Roman"/>
          <w:sz w:val="24"/>
          <w:szCs w:val="24"/>
        </w:rPr>
        <w:t>f fistula patients in rural Ethiopia, the numbers of patients arriving at the Hospital’s fistula centers were not as high as anticipated. While this did not impact use of the Dining for Women grant, this situation resulted in an overall lower number of sur</w:t>
      </w:r>
      <w:r>
        <w:rPr>
          <w:rFonts w:ascii="Times New Roman" w:eastAsia="Times New Roman" w:hAnsi="Times New Roman" w:cs="Times New Roman"/>
          <w:sz w:val="24"/>
          <w:szCs w:val="24"/>
        </w:rPr>
        <w:t xml:space="preserve">geries being performed than planned/targeted annually at the Hospital. </w:t>
      </w:r>
    </w:p>
    <w:p w:rsidR="00BD3194" w:rsidRDefault="0075594E">
      <w:pPr>
        <w:widowControl w:val="0"/>
        <w:numPr>
          <w:ilvl w:val="0"/>
          <w:numId w:val="2"/>
        </w:numPr>
        <w:spacing w:after="120" w:line="240" w:lineRule="auto"/>
        <w:ind w:hanging="360"/>
      </w:pPr>
      <w:r>
        <w:rPr>
          <w:rFonts w:ascii="Times New Roman" w:eastAsia="Times New Roman" w:hAnsi="Times New Roman" w:cs="Times New Roman"/>
          <w:b/>
          <w:sz w:val="24"/>
          <w:szCs w:val="24"/>
        </w:rPr>
        <w:t>Surgeon retention</w:t>
      </w:r>
      <w:r>
        <w:rPr>
          <w:rFonts w:ascii="Times New Roman" w:eastAsia="Times New Roman" w:hAnsi="Times New Roman" w:cs="Times New Roman"/>
          <w:sz w:val="24"/>
          <w:szCs w:val="24"/>
        </w:rPr>
        <w:t>. The rigorous surgeon training program at the Hospital has added several surgeons to the field who are now more skilled and capable of performing more complex fistula</w:t>
      </w:r>
      <w:r>
        <w:rPr>
          <w:rFonts w:ascii="Times New Roman" w:eastAsia="Times New Roman" w:hAnsi="Times New Roman" w:cs="Times New Roman"/>
          <w:sz w:val="24"/>
          <w:szCs w:val="24"/>
        </w:rPr>
        <w:t xml:space="preserve"> repairs. However, the Hospital has seen an increase in the number of surgeons leaving Ethiopia for other African countries for better pay. Those that remain in Ethiopia are frequently requesting very high </w:t>
      </w:r>
      <w:r>
        <w:rPr>
          <w:rFonts w:ascii="Times New Roman" w:eastAsia="Times New Roman" w:hAnsi="Times New Roman" w:cs="Times New Roman"/>
          <w:sz w:val="24"/>
          <w:szCs w:val="24"/>
        </w:rPr>
        <w:lastRenderedPageBreak/>
        <w:t>salaries and benefits, which the Hospital cannot a</w:t>
      </w:r>
      <w:r>
        <w:rPr>
          <w:rFonts w:ascii="Times New Roman" w:eastAsia="Times New Roman" w:hAnsi="Times New Roman" w:cs="Times New Roman"/>
          <w:sz w:val="24"/>
          <w:szCs w:val="24"/>
        </w:rPr>
        <w:t>fford and, thus, is experiencing some difficulty in retaining experienced surgeons.</w:t>
      </w:r>
    </w:p>
    <w:p w:rsidR="00BD3194" w:rsidRDefault="0075594E">
      <w:pPr>
        <w:widowControl w:val="0"/>
        <w:numPr>
          <w:ilvl w:val="0"/>
          <w:numId w:val="2"/>
        </w:numPr>
        <w:spacing w:after="0" w:line="240" w:lineRule="auto"/>
        <w:ind w:hanging="360"/>
      </w:pPr>
      <w:r>
        <w:rPr>
          <w:rFonts w:ascii="Times New Roman" w:eastAsia="Times New Roman" w:hAnsi="Times New Roman" w:cs="Times New Roman"/>
          <w:b/>
          <w:sz w:val="24"/>
          <w:szCs w:val="24"/>
        </w:rPr>
        <w:t>Increased cost of surgery.</w:t>
      </w:r>
      <w:r>
        <w:rPr>
          <w:rFonts w:ascii="Times New Roman" w:eastAsia="Times New Roman" w:hAnsi="Times New Roman" w:cs="Times New Roman"/>
          <w:sz w:val="24"/>
          <w:szCs w:val="24"/>
        </w:rPr>
        <w:t xml:space="preserve"> High inflation and price increases also push up the total and unit costs of operations. In Ethiopia, annual inflation rate is over 40%, which mea</w:t>
      </w:r>
      <w:r>
        <w:rPr>
          <w:rFonts w:ascii="Times New Roman" w:eastAsia="Times New Roman" w:hAnsi="Times New Roman" w:cs="Times New Roman"/>
          <w:sz w:val="24"/>
          <w:szCs w:val="24"/>
        </w:rPr>
        <w:t>ns that funding provided for surgeries sometimes does not stretch as far as the Hospital initially plans that it will.</w:t>
      </w:r>
    </w:p>
    <w:p w:rsidR="00BD3194" w:rsidRDefault="0075594E">
      <w:pPr>
        <w:widowControl w:val="0"/>
        <w:spacing w:after="0" w:line="240" w:lineRule="auto"/>
        <w:ind w:left="720"/>
        <w:contextualSpacing w:val="0"/>
      </w:pPr>
      <w:r>
        <w:rPr>
          <w:rFonts w:ascii="Times New Roman" w:eastAsia="Times New Roman" w:hAnsi="Times New Roman" w:cs="Times New Roman"/>
          <w:sz w:val="24"/>
          <w:szCs w:val="24"/>
        </w:rPr>
        <w:br/>
      </w: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t>Program Sustainability</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Hamlin Fistula Hospital has been treating fistula patients since 1974. It has grown its fistula treatment program from one facility to seven, and currently provides fistula services at six mini-hospitals strategically located outside of Addis Ababa, in ord</w:t>
      </w:r>
      <w:r>
        <w:rPr>
          <w:rFonts w:ascii="Times New Roman" w:eastAsia="Times New Roman" w:hAnsi="Times New Roman" w:cs="Times New Roman"/>
          <w:sz w:val="24"/>
          <w:szCs w:val="24"/>
        </w:rPr>
        <w:t>er to serve more women traveling from rural or isolated areas.</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Hamlin Fistula Hospital’s continuing objectives are:</w:t>
      </w:r>
      <w:r>
        <w:rPr>
          <w:rFonts w:ascii="Times New Roman" w:eastAsia="Times New Roman" w:hAnsi="Times New Roman" w:cs="Times New Roman"/>
          <w:sz w:val="24"/>
          <w:szCs w:val="24"/>
        </w:rPr>
        <w:br/>
      </w:r>
    </w:p>
    <w:p w:rsidR="00BD3194" w:rsidRDefault="0075594E">
      <w:pPr>
        <w:widowControl w:val="0"/>
        <w:numPr>
          <w:ilvl w:val="0"/>
          <w:numId w:val="3"/>
        </w:numPr>
        <w:spacing w:after="0" w:line="240" w:lineRule="auto"/>
        <w:ind w:hanging="360"/>
        <w:jc w:val="both"/>
      </w:pPr>
      <w:r>
        <w:rPr>
          <w:rFonts w:ascii="Times New Roman" w:eastAsia="Times New Roman" w:hAnsi="Times New Roman" w:cs="Times New Roman"/>
          <w:sz w:val="24"/>
          <w:szCs w:val="24"/>
        </w:rPr>
        <w:t>To treat (operate) backlog and new fistula patients to full capacity of their facilities.</w:t>
      </w:r>
    </w:p>
    <w:p w:rsidR="00BD3194" w:rsidRDefault="0075594E">
      <w:pPr>
        <w:widowControl w:val="0"/>
        <w:numPr>
          <w:ilvl w:val="0"/>
          <w:numId w:val="3"/>
        </w:numPr>
        <w:spacing w:after="0" w:line="240" w:lineRule="auto"/>
        <w:ind w:hanging="360"/>
        <w:jc w:val="both"/>
      </w:pPr>
      <w:r>
        <w:rPr>
          <w:rFonts w:ascii="Times New Roman" w:eastAsia="Times New Roman" w:hAnsi="Times New Roman" w:cs="Times New Roman"/>
          <w:sz w:val="24"/>
          <w:szCs w:val="24"/>
        </w:rPr>
        <w:t>To reach people living in the project areas with</w:t>
      </w:r>
      <w:r>
        <w:rPr>
          <w:rFonts w:ascii="Times New Roman" w:eastAsia="Times New Roman" w:hAnsi="Times New Roman" w:cs="Times New Roman"/>
          <w:sz w:val="24"/>
          <w:szCs w:val="24"/>
        </w:rPr>
        <w:t xml:space="preserve"> preventive and promotion messages.</w:t>
      </w:r>
    </w:p>
    <w:p w:rsidR="00BD3194" w:rsidRDefault="0075594E">
      <w:pPr>
        <w:widowControl w:val="0"/>
        <w:numPr>
          <w:ilvl w:val="0"/>
          <w:numId w:val="3"/>
        </w:numPr>
        <w:spacing w:after="0" w:line="240" w:lineRule="auto"/>
        <w:ind w:hanging="360"/>
        <w:jc w:val="both"/>
      </w:pPr>
      <w:r>
        <w:rPr>
          <w:rFonts w:ascii="Times New Roman" w:eastAsia="Times New Roman" w:hAnsi="Times New Roman" w:cs="Times New Roman"/>
          <w:sz w:val="24"/>
          <w:szCs w:val="24"/>
        </w:rPr>
        <w:t>To build the capacity of service providers in identification and care of fistula patients.</w:t>
      </w:r>
    </w:p>
    <w:p w:rsidR="00BD3194" w:rsidRDefault="0075594E">
      <w:pPr>
        <w:widowControl w:val="0"/>
        <w:numPr>
          <w:ilvl w:val="0"/>
          <w:numId w:val="3"/>
        </w:numPr>
        <w:spacing w:after="0" w:line="240" w:lineRule="auto"/>
        <w:ind w:hanging="360"/>
        <w:jc w:val="both"/>
      </w:pPr>
      <w:r>
        <w:rPr>
          <w:rFonts w:ascii="Times New Roman" w:eastAsia="Times New Roman" w:hAnsi="Times New Roman" w:cs="Times New Roman"/>
          <w:sz w:val="24"/>
          <w:szCs w:val="24"/>
        </w:rPr>
        <w:t>To locate and refer fistula patients for repair to the treatment centers.</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They will continue to receive funding from partner org</w:t>
      </w:r>
      <w:r>
        <w:rPr>
          <w:rFonts w:ascii="Times New Roman" w:eastAsia="Times New Roman" w:hAnsi="Times New Roman" w:cs="Times New Roman"/>
          <w:sz w:val="24"/>
          <w:szCs w:val="24"/>
        </w:rPr>
        <w:t>anizations in support of these objectives.</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The 66 women treated as a result of the Dining for Women grant have had their lives transformed. The Hospital does not track the activities of patients after they complete their care, but demonstratively, the ben</w:t>
      </w:r>
      <w:r>
        <w:rPr>
          <w:rFonts w:ascii="Times New Roman" w:eastAsia="Times New Roman" w:hAnsi="Times New Roman" w:cs="Times New Roman"/>
          <w:sz w:val="24"/>
          <w:szCs w:val="24"/>
        </w:rPr>
        <w:t>eficial effects of surgery last for the rest of a woman’s life. Healed, she no longer is viewed as an outcast. She can focus on herself, on her family, her education, on a job, and on her community if she chooses, without suffering the burden of incontinen</w:t>
      </w:r>
      <w:r>
        <w:rPr>
          <w:rFonts w:ascii="Times New Roman" w:eastAsia="Times New Roman" w:hAnsi="Times New Roman" w:cs="Times New Roman"/>
          <w:sz w:val="24"/>
          <w:szCs w:val="24"/>
        </w:rPr>
        <w:t>ce and related stigma.</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t>New Opportunities</w:t>
      </w:r>
      <w:r>
        <w:rPr>
          <w:rFonts w:ascii="Times New Roman" w:eastAsia="Times New Roman" w:hAnsi="Times New Roman" w:cs="Times New Roman"/>
          <w:b/>
          <w:sz w:val="24"/>
          <w:szCs w:val="24"/>
          <w:u w:val="single"/>
        </w:rPr>
        <w:br/>
      </w:r>
    </w:p>
    <w:p w:rsidR="00BD3194" w:rsidRDefault="0075594E">
      <w:pPr>
        <w:widowControl w:val="0"/>
        <w:spacing w:after="0" w:line="240" w:lineRule="auto"/>
        <w:contextualSpacing w:val="0"/>
      </w:pPr>
      <w:r>
        <w:rPr>
          <w:rFonts w:ascii="Times New Roman" w:eastAsia="Times New Roman" w:hAnsi="Times New Roman" w:cs="Times New Roman"/>
          <w:sz w:val="24"/>
          <w:szCs w:val="24"/>
        </w:rPr>
        <w:t>Fistula Foundation is honored to have received this generous support from Dining for Women, and are delighted to be associated with this terrific organization, but this grant did not aid us in obtaining further fu</w:t>
      </w:r>
      <w:r>
        <w:rPr>
          <w:rFonts w:ascii="Times New Roman" w:eastAsia="Times New Roman" w:hAnsi="Times New Roman" w:cs="Times New Roman"/>
          <w:sz w:val="24"/>
          <w:szCs w:val="24"/>
        </w:rPr>
        <w:t>nding or public recognition.</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t>Organizational Information: Fistula Foundation</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The Fistula Foundation is dedicated to raising awareness of and funding for fistula treatment, prevention and educational programs worldwide.</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Since radically changing our m</w:t>
      </w:r>
      <w:r>
        <w:rPr>
          <w:rFonts w:ascii="Times New Roman" w:eastAsia="Times New Roman" w:hAnsi="Times New Roman" w:cs="Times New Roman"/>
          <w:sz w:val="24"/>
          <w:szCs w:val="24"/>
        </w:rPr>
        <w:t>ission in 2009 to fight fistula globally, we’ve expanded rapidly, increasing our total funds raised by nearly 100% even during the “Great Recession” and quadrupling the number of surgeries we are funding. We’ve emerged in the last four years as the largest</w:t>
      </w:r>
      <w:r>
        <w:rPr>
          <w:rFonts w:ascii="Times New Roman" w:eastAsia="Times New Roman" w:hAnsi="Times New Roman" w:cs="Times New Roman"/>
          <w:sz w:val="24"/>
          <w:szCs w:val="24"/>
        </w:rPr>
        <w:t xml:space="preserve"> NGO focused on fistula, supporting 38 projects in 19 countries.</w:t>
      </w:r>
      <w:r>
        <w:rPr>
          <w:rFonts w:ascii="Times New Roman" w:eastAsia="Times New Roman" w:hAnsi="Times New Roman" w:cs="Times New Roman"/>
          <w:sz w:val="24"/>
          <w:szCs w:val="24"/>
        </w:rPr>
        <w:br/>
      </w:r>
    </w:p>
    <w:p w:rsidR="00BD3194" w:rsidRDefault="0075594E">
      <w:pPr>
        <w:widowControl w:val="0"/>
        <w:spacing w:after="0" w:line="240" w:lineRule="auto"/>
        <w:contextualSpacing w:val="0"/>
      </w:pPr>
      <w:r>
        <w:rPr>
          <w:rFonts w:ascii="Times New Roman" w:eastAsia="Times New Roman" w:hAnsi="Times New Roman" w:cs="Times New Roman"/>
          <w:sz w:val="24"/>
          <w:szCs w:val="24"/>
        </w:rPr>
        <w:t>We have a compelling value proposition for our supporters: funds donated to the Foundation change lives because we very effectively and efficiently target funds to treat women at proven faci</w:t>
      </w:r>
      <w:r>
        <w:rPr>
          <w:rFonts w:ascii="Times New Roman" w:eastAsia="Times New Roman" w:hAnsi="Times New Roman" w:cs="Times New Roman"/>
          <w:sz w:val="24"/>
          <w:szCs w:val="24"/>
        </w:rPr>
        <w:t>lities in Africa and Southeast Asia. Where many aid organizations spend a majority of their funds on their US-based operation, we turn that around, striving to empower and fund those doing the work on the ground. 80% of our funds go to the programs we fund</w:t>
      </w:r>
      <w:r>
        <w:rPr>
          <w:rFonts w:ascii="Times New Roman" w:eastAsia="Times New Roman" w:hAnsi="Times New Roman" w:cs="Times New Roman"/>
          <w:sz w:val="24"/>
          <w:szCs w:val="24"/>
        </w:rPr>
        <w:t>, and we are committed to continuing to expand the number of women receiving life-transforming treatment.</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sz w:val="24"/>
          <w:szCs w:val="24"/>
        </w:rPr>
        <w:t xml:space="preserve">As Fistula Foundation continues to expand our presence into more facilities, our mission remains clear: to provide life-transforming treatment to as </w:t>
      </w:r>
      <w:r>
        <w:rPr>
          <w:rFonts w:ascii="Times New Roman" w:eastAsia="Times New Roman" w:hAnsi="Times New Roman" w:cs="Times New Roman"/>
          <w:sz w:val="24"/>
          <w:szCs w:val="24"/>
        </w:rPr>
        <w:t xml:space="preserve">many women with fistula as possible. This sole focus is what makes us so effective at what we do. </w:t>
      </w: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t>Budget</w:t>
      </w:r>
    </w:p>
    <w:p w:rsidR="00BD3194" w:rsidRDefault="00BD3194">
      <w:pPr>
        <w:widowControl w:val="0"/>
        <w:spacing w:after="0" w:line="240" w:lineRule="auto"/>
        <w:contextualSpacing w:val="0"/>
      </w:pPr>
    </w:p>
    <w:p w:rsidR="00BD3194" w:rsidRDefault="0075594E">
      <w:pPr>
        <w:widowControl w:val="0"/>
        <w:spacing w:line="240" w:lineRule="auto"/>
        <w:contextualSpacing w:val="0"/>
      </w:pPr>
      <w:r>
        <w:rPr>
          <w:rFonts w:ascii="Times New Roman" w:eastAsia="Times New Roman" w:hAnsi="Times New Roman" w:cs="Times New Roman"/>
          <w:b/>
          <w:sz w:val="24"/>
          <w:szCs w:val="24"/>
        </w:rPr>
        <w:t>ADDIS ABABA FISTULA HOSPITAL</w:t>
      </w:r>
      <w:r>
        <w:rPr>
          <w:rFonts w:ascii="Times New Roman" w:eastAsia="Times New Roman" w:hAnsi="Times New Roman" w:cs="Times New Roman"/>
          <w:b/>
          <w:sz w:val="24"/>
          <w:szCs w:val="24"/>
        </w:rPr>
        <w:br/>
        <w:t xml:space="preserve">INCOME AND EXPENDITURE </w:t>
      </w:r>
      <w:r>
        <w:rPr>
          <w:rFonts w:ascii="Times New Roman" w:eastAsia="Times New Roman" w:hAnsi="Times New Roman" w:cs="Times New Roman"/>
          <w:b/>
          <w:sz w:val="24"/>
          <w:szCs w:val="24"/>
        </w:rPr>
        <w:br/>
        <w:t>CO-FUNDING CONTRUBITIONS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 xml:space="preserve">FOR 2011/2012 </w:t>
      </w:r>
    </w:p>
    <w:p w:rsidR="00BD3194" w:rsidRDefault="0075594E">
      <w:pPr>
        <w:widowControl w:val="0"/>
        <w:spacing w:line="240" w:lineRule="auto"/>
        <w:contextualSpacing w:val="0"/>
      </w:pPr>
      <w:r>
        <w:rPr>
          <w:rFonts w:ascii="Times New Roman" w:eastAsia="Times New Roman" w:hAnsi="Times New Roman" w:cs="Times New Roman"/>
          <w:sz w:val="24"/>
          <w:szCs w:val="24"/>
          <w:u w:val="single"/>
        </w:rPr>
        <w:t xml:space="preserve">INCOME </w:t>
      </w:r>
      <w:r>
        <w:rPr>
          <w:rFonts w:ascii="Times New Roman" w:eastAsia="Times New Roman" w:hAnsi="Times New Roman" w:cs="Times New Roman"/>
          <w:sz w:val="24"/>
          <w:szCs w:val="24"/>
        </w:rPr>
        <w:t xml:space="preserve">                                      </w:t>
      </w:r>
    </w:p>
    <w:p w:rsidR="00BD3194" w:rsidRDefault="0075594E">
      <w:pPr>
        <w:widowControl w:val="0"/>
        <w:spacing w:line="240" w:lineRule="auto"/>
        <w:contextualSpacing w:val="0"/>
      </w:pPr>
      <w:r>
        <w:rPr>
          <w:rFonts w:ascii="Times New Roman" w:eastAsia="Times New Roman" w:hAnsi="Times New Roman" w:cs="Times New Roman"/>
          <w:b/>
          <w:sz w:val="24"/>
          <w:szCs w:val="24"/>
          <w:u w:val="single"/>
        </w:rPr>
        <w:t>Donors/partners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BIRR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USD</w:t>
      </w:r>
    </w:p>
    <w:p w:rsidR="00BD3194" w:rsidRDefault="0075594E">
      <w:pPr>
        <w:widowControl w:val="0"/>
        <w:spacing w:line="240" w:lineRule="auto"/>
        <w:contextualSpacing w:val="0"/>
      </w:pPr>
      <w:r>
        <w:rPr>
          <w:rFonts w:ascii="Times New Roman" w:eastAsia="Times New Roman" w:hAnsi="Times New Roman" w:cs="Times New Roman"/>
          <w:sz w:val="24"/>
          <w:szCs w:val="24"/>
        </w:rPr>
        <w:t>Fistula Foundation USA</w:t>
      </w:r>
      <w:r>
        <w:rPr>
          <w:rFonts w:ascii="Times New Roman" w:eastAsia="Times New Roman" w:hAnsi="Times New Roman" w:cs="Times New Roman"/>
          <w:sz w:val="24"/>
          <w:szCs w:val="24"/>
        </w:rPr>
        <w:tab/>
        <w:t xml:space="preserve">             7,534,605</w:t>
      </w: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ab/>
        <w:t>437,921</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AusAID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7,371,461</w:t>
      </w:r>
      <w:r>
        <w:rPr>
          <w:rFonts w:ascii="Times New Roman" w:eastAsia="Times New Roman" w:hAnsi="Times New Roman" w:cs="Times New Roman"/>
          <w:sz w:val="24"/>
          <w:szCs w:val="24"/>
        </w:rPr>
        <w:tab/>
        <w:t>19</w:t>
      </w:r>
      <w:r>
        <w:rPr>
          <w:rFonts w:ascii="Times New Roman" w:eastAsia="Times New Roman" w:hAnsi="Times New Roman" w:cs="Times New Roman"/>
          <w:sz w:val="24"/>
          <w:szCs w:val="24"/>
        </w:rPr>
        <w:br/>
        <w:t>Hamlin Fistula International</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8,554,807</w:t>
      </w:r>
      <w:r>
        <w:rPr>
          <w:rFonts w:ascii="Times New Roman" w:eastAsia="Times New Roman" w:hAnsi="Times New Roman" w:cs="Times New Roman"/>
          <w:sz w:val="24"/>
          <w:szCs w:val="24"/>
        </w:rPr>
        <w:tab/>
        <w:t xml:space="preserve"> 22</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Ethipiaid</w:t>
      </w:r>
      <w:proofErr w:type="spellEnd"/>
      <w:r>
        <w:rPr>
          <w:rFonts w:ascii="Times New Roman" w:eastAsia="Times New Roman" w:hAnsi="Times New Roman" w:cs="Times New Roman"/>
          <w:sz w:val="24"/>
          <w:szCs w:val="24"/>
        </w:rPr>
        <w:t xml:space="preserve"> UK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6,606,505</w:t>
      </w:r>
      <w:r>
        <w:rPr>
          <w:rFonts w:ascii="Times New Roman" w:eastAsia="Times New Roman" w:hAnsi="Times New Roman" w:cs="Times New Roman"/>
          <w:sz w:val="24"/>
          <w:szCs w:val="24"/>
        </w:rPr>
        <w:tab/>
        <w:t>17</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Ethiopiaid</w:t>
      </w:r>
      <w:proofErr w:type="spellEnd"/>
      <w:r>
        <w:rPr>
          <w:rFonts w:ascii="Times New Roman" w:eastAsia="Times New Roman" w:hAnsi="Times New Roman" w:cs="Times New Roman"/>
          <w:sz w:val="24"/>
          <w:szCs w:val="24"/>
        </w:rPr>
        <w:t xml:space="preserve"> Ireland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1,907,000</w:t>
      </w:r>
      <w:r>
        <w:rPr>
          <w:rFonts w:ascii="Times New Roman" w:eastAsia="Times New Roman" w:hAnsi="Times New Roman" w:cs="Times New Roman"/>
          <w:sz w:val="24"/>
          <w:szCs w:val="24"/>
        </w:rPr>
        <w:tab/>
        <w:t xml:space="preserve">  5</w:t>
      </w:r>
      <w:r>
        <w:rPr>
          <w:rFonts w:ascii="Times New Roman" w:eastAsia="Times New Roman" w:hAnsi="Times New Roman" w:cs="Times New Roman"/>
          <w:sz w:val="24"/>
          <w:szCs w:val="24"/>
        </w:rPr>
        <w:br/>
        <w:t>Hamlin Fistula Sweden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1,473,128</w:t>
      </w:r>
      <w:r>
        <w:rPr>
          <w:rFonts w:ascii="Times New Roman" w:eastAsia="Times New Roman" w:hAnsi="Times New Roman" w:cs="Times New Roman"/>
          <w:sz w:val="24"/>
          <w:szCs w:val="24"/>
        </w:rPr>
        <w:tab/>
        <w:t xml:space="preserve">  4</w:t>
      </w:r>
      <w:r>
        <w:rPr>
          <w:rFonts w:ascii="Times New Roman" w:eastAsia="Times New Roman" w:hAnsi="Times New Roman" w:cs="Times New Roman"/>
          <w:sz w:val="24"/>
          <w:szCs w:val="24"/>
        </w:rPr>
        <w:br/>
        <w:t xml:space="preserve">Hamlin Fistula </w:t>
      </w:r>
      <w:proofErr w:type="gramStart"/>
      <w:r>
        <w:rPr>
          <w:rFonts w:ascii="Times New Roman" w:eastAsia="Times New Roman" w:hAnsi="Times New Roman" w:cs="Times New Roman"/>
          <w:sz w:val="24"/>
          <w:szCs w:val="24"/>
        </w:rPr>
        <w:t>Australia</w:t>
      </w:r>
      <w:proofErr w:type="gramEnd"/>
      <w:r>
        <w:rPr>
          <w:rFonts w:ascii="Times New Roman" w:eastAsia="Times New Roman" w:hAnsi="Times New Roman" w:cs="Times New Roman"/>
          <w:sz w:val="24"/>
          <w:szCs w:val="24"/>
        </w:rPr>
        <w:br/>
        <w:t>(HFR&amp;AT)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1,150,108</w:t>
      </w:r>
      <w:r>
        <w:rPr>
          <w:rFonts w:ascii="Times New Roman" w:eastAsia="Times New Roman" w:hAnsi="Times New Roman" w:cs="Times New Roman"/>
          <w:sz w:val="24"/>
          <w:szCs w:val="24"/>
        </w:rPr>
        <w:tab/>
        <w:t xml:space="preserve">  3</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Dashen</w:t>
      </w:r>
      <w:proofErr w:type="spellEnd"/>
      <w:r>
        <w:rPr>
          <w:rFonts w:ascii="Times New Roman" w:eastAsia="Times New Roman" w:hAnsi="Times New Roman" w:cs="Times New Roman"/>
          <w:sz w:val="24"/>
          <w:szCs w:val="24"/>
        </w:rPr>
        <w:t xml:space="preserve"> &amp; CBE Banks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1,200,000</w:t>
      </w:r>
      <w:r>
        <w:rPr>
          <w:rFonts w:ascii="Times New Roman" w:eastAsia="Times New Roman" w:hAnsi="Times New Roman" w:cs="Times New Roman"/>
          <w:sz w:val="24"/>
          <w:szCs w:val="24"/>
        </w:rPr>
        <w:tab/>
        <w:t xml:space="preserve">  3</w:t>
      </w:r>
      <w:r>
        <w:rPr>
          <w:rFonts w:ascii="Times New Roman" w:eastAsia="Times New Roman" w:hAnsi="Times New Roman" w:cs="Times New Roman"/>
          <w:sz w:val="24"/>
          <w:szCs w:val="24"/>
        </w:rPr>
        <w:br/>
        <w:t>Fistula Japan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218,022</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br/>
        <w:t>Others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2,912</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904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7</w:t>
      </w:r>
    </w:p>
    <w:p w:rsidR="00BD3194" w:rsidRDefault="0075594E">
      <w:pPr>
        <w:widowControl w:val="0"/>
        <w:spacing w:line="240" w:lineRule="auto"/>
        <w:contextualSpacing w:val="0"/>
      </w:pPr>
      <w:r>
        <w:rPr>
          <w:rFonts w:ascii="Times New Roman" w:eastAsia="Times New Roman" w:hAnsi="Times New Roman" w:cs="Times New Roman"/>
          <w:sz w:val="24"/>
          <w:szCs w:val="24"/>
        </w:rPr>
        <w:tab/>
        <w:t>Total Income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38,928,540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100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rsidR="00BD3194" w:rsidRDefault="0075594E">
      <w:pPr>
        <w:widowControl w:val="0"/>
        <w:spacing w:line="240" w:lineRule="auto"/>
        <w:contextualSpacing w:val="0"/>
      </w:pP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u w:val="single"/>
        </w:rPr>
        <w:br/>
        <w:t xml:space="preserve">EXPENDITURE </w:t>
      </w:r>
    </w:p>
    <w:p w:rsidR="00BD3194" w:rsidRDefault="0075594E">
      <w:pPr>
        <w:widowControl w:val="0"/>
        <w:spacing w:line="240" w:lineRule="auto"/>
        <w:contextualSpacing w:val="0"/>
      </w:pPr>
      <w:r>
        <w:rPr>
          <w:rFonts w:ascii="Times New Roman" w:eastAsia="Times New Roman" w:hAnsi="Times New Roman" w:cs="Times New Roman"/>
          <w:sz w:val="24"/>
          <w:szCs w:val="24"/>
        </w:rPr>
        <w:t>Salaries and Benefits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18,687,363</w:t>
      </w:r>
      <w:r>
        <w:rPr>
          <w:rFonts w:ascii="Times New Roman" w:eastAsia="Times New Roman" w:hAnsi="Times New Roman" w:cs="Times New Roman"/>
          <w:sz w:val="24"/>
          <w:szCs w:val="24"/>
        </w:rPr>
        <w:br/>
        <w:t>Supplies including medicines</w:t>
      </w:r>
      <w:r>
        <w:rPr>
          <w:rFonts w:ascii="Times New Roman" w:eastAsia="Times New Roman" w:hAnsi="Times New Roman" w:cs="Times New Roman"/>
          <w:sz w:val="24"/>
          <w:szCs w:val="24"/>
        </w:rPr>
        <w:br/>
        <w:t xml:space="preserve"> &amp; medications</w:t>
      </w:r>
      <w:r>
        <w:rPr>
          <w:rFonts w:ascii="Times New Roman" w:eastAsia="Times New Roman" w:hAnsi="Times New Roman" w:cs="Times New Roman"/>
          <w:sz w:val="24"/>
          <w:szCs w:val="24"/>
        </w:rPr>
        <w:tab/>
        <w:t xml:space="preserve">                           8,258,767 </w:t>
      </w:r>
      <w:r>
        <w:rPr>
          <w:rFonts w:ascii="Times New Roman" w:eastAsia="Times New Roman" w:hAnsi="Times New Roman" w:cs="Times New Roman"/>
          <w:sz w:val="24"/>
          <w:szCs w:val="24"/>
        </w:rPr>
        <w:br/>
        <w:t>Medical treatment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516,765</w:t>
      </w:r>
      <w:r>
        <w:rPr>
          <w:rFonts w:ascii="Times New Roman" w:eastAsia="Times New Roman" w:hAnsi="Times New Roman" w:cs="Times New Roman"/>
          <w:sz w:val="24"/>
          <w:szCs w:val="24"/>
        </w:rPr>
        <w:br/>
        <w:t>Foods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1,762,129</w:t>
      </w:r>
      <w:r>
        <w:rPr>
          <w:rFonts w:ascii="Times New Roman" w:eastAsia="Times New Roman" w:hAnsi="Times New Roman" w:cs="Times New Roman"/>
          <w:sz w:val="24"/>
          <w:szCs w:val="24"/>
        </w:rPr>
        <w:br/>
        <w:t>Utilities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598,485</w:t>
      </w:r>
      <w:r>
        <w:rPr>
          <w:rFonts w:ascii="Times New Roman" w:eastAsia="Times New Roman" w:hAnsi="Times New Roman" w:cs="Times New Roman"/>
          <w:sz w:val="24"/>
          <w:szCs w:val="24"/>
        </w:rPr>
        <w:br/>
        <w:t>Commu</w:t>
      </w:r>
      <w:r>
        <w:rPr>
          <w:rFonts w:ascii="Times New Roman" w:eastAsia="Times New Roman" w:hAnsi="Times New Roman" w:cs="Times New Roman"/>
          <w:sz w:val="24"/>
          <w:szCs w:val="24"/>
        </w:rPr>
        <w:t>nications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200,741</w:t>
      </w:r>
      <w:r>
        <w:rPr>
          <w:rFonts w:ascii="Times New Roman" w:eastAsia="Times New Roman" w:hAnsi="Times New Roman" w:cs="Times New Roman"/>
          <w:sz w:val="24"/>
          <w:szCs w:val="24"/>
        </w:rPr>
        <w:br/>
        <w:t>Printing &amp; stationeries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316,597</w:t>
      </w:r>
      <w:r>
        <w:rPr>
          <w:rFonts w:ascii="Times New Roman" w:eastAsia="Times New Roman" w:hAnsi="Times New Roman" w:cs="Times New Roman"/>
          <w:sz w:val="24"/>
          <w:szCs w:val="24"/>
        </w:rPr>
        <w:br/>
        <w:t>Upkeep &amp;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857,052</w:t>
      </w:r>
      <w:r>
        <w:rPr>
          <w:rFonts w:ascii="Times New Roman" w:eastAsia="Times New Roman" w:hAnsi="Times New Roman" w:cs="Times New Roman"/>
          <w:sz w:val="24"/>
          <w:szCs w:val="24"/>
        </w:rPr>
        <w:br/>
        <w:t>Insurance including Group                    2,840,530</w:t>
      </w:r>
      <w:r>
        <w:rPr>
          <w:rFonts w:ascii="Times New Roman" w:eastAsia="Times New Roman" w:hAnsi="Times New Roman" w:cs="Times New Roman"/>
          <w:sz w:val="24"/>
          <w:szCs w:val="24"/>
        </w:rPr>
        <w:br/>
        <w:t>International &amp; local</w:t>
      </w:r>
      <w:r>
        <w:rPr>
          <w:rFonts w:ascii="Times New Roman" w:eastAsia="Times New Roman" w:hAnsi="Times New Roman" w:cs="Times New Roman"/>
          <w:sz w:val="24"/>
          <w:szCs w:val="24"/>
        </w:rPr>
        <w:br/>
        <w:t>Travels and per diem, staff</w:t>
      </w:r>
      <w:r>
        <w:rPr>
          <w:rFonts w:ascii="Times New Roman" w:eastAsia="Times New Roman" w:hAnsi="Times New Roman" w:cs="Times New Roman"/>
          <w:sz w:val="24"/>
          <w:szCs w:val="24"/>
        </w:rPr>
        <w:br/>
        <w:t>Transport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w:t>
      </w:r>
      <w:r>
        <w:rPr>
          <w:rFonts w:ascii="Times New Roman" w:eastAsia="Times New Roman" w:hAnsi="Times New Roman" w:cs="Times New Roman"/>
          <w:sz w:val="24"/>
          <w:szCs w:val="24"/>
        </w:rPr>
        <w:t>209,135</w:t>
      </w:r>
      <w:r>
        <w:rPr>
          <w:rFonts w:ascii="Times New Roman" w:eastAsia="Times New Roman" w:hAnsi="Times New Roman" w:cs="Times New Roman"/>
          <w:sz w:val="24"/>
          <w:szCs w:val="24"/>
        </w:rPr>
        <w:br/>
        <w:t>Motors running costs</w:t>
      </w:r>
      <w:r>
        <w:rPr>
          <w:rFonts w:ascii="Times New Roman" w:eastAsia="Times New Roman" w:hAnsi="Times New Roman" w:cs="Times New Roman"/>
          <w:sz w:val="24"/>
          <w:szCs w:val="24"/>
        </w:rPr>
        <w:tab/>
        <w:t xml:space="preserve">                          1,114,803</w:t>
      </w:r>
      <w:r>
        <w:rPr>
          <w:rFonts w:ascii="Times New Roman" w:eastAsia="Times New Roman" w:hAnsi="Times New Roman" w:cs="Times New Roman"/>
          <w:sz w:val="24"/>
          <w:szCs w:val="24"/>
        </w:rPr>
        <w:br/>
        <w:t>Generator fuel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222,499</w:t>
      </w:r>
      <w:r>
        <w:rPr>
          <w:rFonts w:ascii="Times New Roman" w:eastAsia="Times New Roman" w:hAnsi="Times New Roman" w:cs="Times New Roman"/>
          <w:sz w:val="24"/>
          <w:szCs w:val="24"/>
        </w:rPr>
        <w:br/>
        <w:t>Consultancy fees</w:t>
      </w:r>
      <w:r>
        <w:rPr>
          <w:rFonts w:ascii="Times New Roman" w:eastAsia="Times New Roman" w:hAnsi="Times New Roman" w:cs="Times New Roman"/>
          <w:sz w:val="24"/>
          <w:szCs w:val="24"/>
        </w:rPr>
        <w:tab/>
        <w:t xml:space="preserve">                             419,616</w:t>
      </w:r>
      <w:r>
        <w:rPr>
          <w:rFonts w:ascii="Times New Roman" w:eastAsia="Times New Roman" w:hAnsi="Times New Roman" w:cs="Times New Roman"/>
          <w:sz w:val="24"/>
          <w:szCs w:val="24"/>
        </w:rPr>
        <w:br/>
        <w:t>Training &amp; Prof. Dev.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150,341</w:t>
      </w:r>
      <w:r>
        <w:rPr>
          <w:rFonts w:ascii="Times New Roman" w:eastAsia="Times New Roman" w:hAnsi="Times New Roman" w:cs="Times New Roman"/>
          <w:sz w:val="24"/>
          <w:szCs w:val="24"/>
        </w:rPr>
        <w:br/>
        <w:t>Others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xml:space="preserve">                      431,696</w:t>
      </w:r>
    </w:p>
    <w:p w:rsidR="00BD3194" w:rsidRDefault="0075594E">
      <w:pPr>
        <w:widowControl w:val="0"/>
        <w:spacing w:line="240" w:lineRule="auto"/>
        <w:contextualSpacing w:val="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Total Expenditures                        </w:t>
      </w:r>
      <w:r>
        <w:rPr>
          <w:rFonts w:ascii="Times New Roman" w:eastAsia="Times New Roman" w:hAnsi="Times New Roman" w:cs="Times New Roman"/>
          <w:sz w:val="24"/>
          <w:szCs w:val="24"/>
          <w:u w:val="single"/>
        </w:rPr>
        <w:t>38,586,519</w:t>
      </w:r>
      <w:r>
        <w:rPr>
          <w:rFonts w:ascii="Times New Roman" w:eastAsia="Times New Roman" w:hAnsi="Times New Roman" w:cs="Times New Roman"/>
          <w:sz w:val="24"/>
          <w:szCs w:val="24"/>
        </w:rPr>
        <w:t xml:space="preserve">     </w:t>
      </w:r>
    </w:p>
    <w:p w:rsidR="00BD3194" w:rsidRDefault="00BD3194">
      <w:pPr>
        <w:widowControl w:val="0"/>
        <w:spacing w:line="240" w:lineRule="auto"/>
        <w:contextualSpacing w:val="0"/>
      </w:pPr>
    </w:p>
    <w:p w:rsidR="00BD3194" w:rsidRDefault="0075594E">
      <w:pPr>
        <w:widowControl w:val="0"/>
        <w:spacing w:line="240" w:lineRule="auto"/>
        <w:contextualSpacing w:val="0"/>
      </w:pPr>
      <w:r>
        <w:rPr>
          <w:rFonts w:ascii="Times New Roman" w:eastAsia="Times New Roman" w:hAnsi="Times New Roman" w:cs="Times New Roman"/>
          <w:b/>
          <w:sz w:val="24"/>
          <w:szCs w:val="24"/>
          <w:u w:val="single"/>
        </w:rPr>
        <w:t>Patient Stories</w:t>
      </w:r>
      <w:r>
        <w:rPr>
          <w:noProof/>
        </w:rPr>
        <w:drawing>
          <wp:anchor distT="19050" distB="19050" distL="19050" distR="19050" simplePos="0" relativeHeight="251662336" behindDoc="0" locked="0" layoutInCell="0" hidden="0" allowOverlap="0">
            <wp:simplePos x="0" y="0"/>
            <wp:positionH relativeFrom="margin">
              <wp:posOffset>3457575</wp:posOffset>
            </wp:positionH>
            <wp:positionV relativeFrom="paragraph">
              <wp:posOffset>268605</wp:posOffset>
            </wp:positionV>
            <wp:extent cx="2657475" cy="2533650"/>
            <wp:effectExtent l="0" t="0" r="0" b="0"/>
            <wp:wrapSquare wrapText="bothSides" distT="19050" distB="19050" distL="19050" distR="1905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2657475" cy="2533650"/>
                    </a:xfrm>
                    <a:prstGeom prst="rect">
                      <a:avLst/>
                    </a:prstGeom>
                    <a:ln/>
                  </pic:spPr>
                </pic:pic>
              </a:graphicData>
            </a:graphic>
          </wp:anchor>
        </w:drawing>
      </w:r>
    </w:p>
    <w:p w:rsidR="00BD3194" w:rsidRDefault="0075594E">
      <w:pPr>
        <w:widowControl w:val="0"/>
        <w:spacing w:after="0" w:line="240" w:lineRule="auto"/>
        <w:contextualSpacing w:val="0"/>
      </w:pPr>
      <w:proofErr w:type="spellStart"/>
      <w:r>
        <w:rPr>
          <w:rFonts w:ascii="Times New Roman" w:eastAsia="Times New Roman" w:hAnsi="Times New Roman" w:cs="Times New Roman"/>
          <w:b/>
          <w:sz w:val="24"/>
          <w:szCs w:val="24"/>
        </w:rPr>
        <w:t>Lubaba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Abebe</w:t>
      </w:r>
      <w:proofErr w:type="spellEnd"/>
    </w:p>
    <w:p w:rsidR="00BD3194" w:rsidRDefault="0075594E">
      <w:pPr>
        <w:widowControl w:val="0"/>
        <w:spacing w:after="0" w:line="240" w:lineRule="auto"/>
        <w:contextualSpacing w:val="0"/>
      </w:pPr>
      <w:proofErr w:type="spellStart"/>
      <w:r>
        <w:rPr>
          <w:rFonts w:ascii="Times New Roman" w:eastAsia="Times New Roman" w:hAnsi="Times New Roman" w:cs="Times New Roman"/>
          <w:sz w:val="24"/>
          <w:szCs w:val="24"/>
        </w:rPr>
        <w:t>Lubaba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Abebe</w:t>
      </w:r>
      <w:proofErr w:type="spellEnd"/>
      <w:r>
        <w:rPr>
          <w:rFonts w:ascii="Times New Roman" w:eastAsia="Times New Roman" w:hAnsi="Times New Roman" w:cs="Times New Roman"/>
          <w:sz w:val="24"/>
          <w:szCs w:val="24"/>
        </w:rPr>
        <w:t xml:space="preserve">, 25, was treated by Hamlin Fistula Hospital. She is from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Lemu</w:t>
      </w:r>
      <w:proofErr w:type="spellEnd"/>
      <w:r>
        <w:rPr>
          <w:rFonts w:ascii="Times New Roman" w:eastAsia="Times New Roman" w:hAnsi="Times New Roman" w:cs="Times New Roman"/>
          <w:sz w:val="24"/>
          <w:szCs w:val="24"/>
        </w:rPr>
        <w:t xml:space="preserve"> Genet in Ethiopia. Today, </w:t>
      </w:r>
      <w:proofErr w:type="spellStart"/>
      <w:r>
        <w:rPr>
          <w:rFonts w:ascii="Times New Roman" w:eastAsia="Times New Roman" w:hAnsi="Times New Roman" w:cs="Times New Roman"/>
          <w:sz w:val="24"/>
          <w:szCs w:val="24"/>
        </w:rPr>
        <w:t>Lubaba</w:t>
      </w:r>
      <w:proofErr w:type="spellEnd"/>
      <w:r>
        <w:rPr>
          <w:rFonts w:ascii="Times New Roman" w:eastAsia="Times New Roman" w:hAnsi="Times New Roman" w:cs="Times New Roman"/>
          <w:sz w:val="24"/>
          <w:szCs w:val="24"/>
        </w:rPr>
        <w:t xml:space="preserve"> is very happy to share her experience with othe</w:t>
      </w:r>
      <w:r>
        <w:rPr>
          <w:rFonts w:ascii="Times New Roman" w:eastAsia="Times New Roman" w:hAnsi="Times New Roman" w:cs="Times New Roman"/>
          <w:sz w:val="24"/>
          <w:szCs w:val="24"/>
        </w:rPr>
        <w:t>rs as her surgery at Hamlin Fistula Ethiopia was successful. After her successful treatment she was eager to meet with her husband; when he brought her to the Hospital he was desperate, hoping that a cure could be found for her problem.</w:t>
      </w:r>
    </w:p>
    <w:p w:rsidR="00BD3194" w:rsidRDefault="0075594E">
      <w:pPr>
        <w:widowControl w:val="0"/>
        <w:spacing w:line="240" w:lineRule="auto"/>
        <w:contextualSpacing w:val="0"/>
      </w:pPr>
      <w:r>
        <w:rPr>
          <w:rFonts w:ascii="Times New Roman" w:eastAsia="Times New Roman" w:hAnsi="Times New Roman" w:cs="Times New Roman"/>
          <w:sz w:val="24"/>
          <w:szCs w:val="24"/>
        </w:rPr>
        <w:t xml:space="preserve">She had spent four </w:t>
      </w:r>
      <w:r>
        <w:rPr>
          <w:rFonts w:ascii="Times New Roman" w:eastAsia="Times New Roman" w:hAnsi="Times New Roman" w:cs="Times New Roman"/>
          <w:sz w:val="24"/>
          <w:szCs w:val="24"/>
        </w:rPr>
        <w:t>days in labor which resulted in stillbirth, fistula, and septicemia and bleeding.</w:t>
      </w:r>
    </w:p>
    <w:p w:rsidR="00BD3194" w:rsidRDefault="0075594E">
      <w:pPr>
        <w:widowControl w:val="0"/>
        <w:spacing w:line="240" w:lineRule="auto"/>
        <w:contextualSpacing w:val="0"/>
      </w:pPr>
      <w:proofErr w:type="spellStart"/>
      <w:r>
        <w:rPr>
          <w:rFonts w:ascii="Times New Roman" w:eastAsia="Times New Roman" w:hAnsi="Times New Roman" w:cs="Times New Roman"/>
          <w:sz w:val="24"/>
          <w:szCs w:val="24"/>
        </w:rPr>
        <w:t>Lubaba</w:t>
      </w:r>
      <w:proofErr w:type="spellEnd"/>
      <w:r>
        <w:rPr>
          <w:rFonts w:ascii="Times New Roman" w:eastAsia="Times New Roman" w:hAnsi="Times New Roman" w:cs="Times New Roman"/>
          <w:sz w:val="24"/>
          <w:szCs w:val="24"/>
        </w:rPr>
        <w:t xml:space="preserve"> regained her health through medical treatment, but her obstetric fistula required referral to Hamlin Fistula Hospital. As soon as her husband had the funds for transpo</w:t>
      </w:r>
      <w:r>
        <w:rPr>
          <w:rFonts w:ascii="Times New Roman" w:eastAsia="Times New Roman" w:hAnsi="Times New Roman" w:cs="Times New Roman"/>
          <w:sz w:val="24"/>
          <w:szCs w:val="24"/>
        </w:rPr>
        <w:t xml:space="preserve">rtation, he took her there and she received all the necessary checkups and fistula surgery. </w:t>
      </w:r>
    </w:p>
    <w:p w:rsidR="00BD3194" w:rsidRDefault="00BD3194">
      <w:pPr>
        <w:widowControl w:val="0"/>
        <w:spacing w:line="240" w:lineRule="auto"/>
        <w:contextualSpacing w:val="0"/>
      </w:pPr>
    </w:p>
    <w:p w:rsidR="00BD3194" w:rsidRDefault="0075594E">
      <w:pPr>
        <w:widowControl w:val="0"/>
        <w:spacing w:line="240" w:lineRule="auto"/>
        <w:contextualSpacing w:val="0"/>
      </w:pPr>
      <w:proofErr w:type="spellStart"/>
      <w:r>
        <w:rPr>
          <w:rFonts w:ascii="Times New Roman" w:eastAsia="Times New Roman" w:hAnsi="Times New Roman" w:cs="Times New Roman"/>
          <w:b/>
          <w:sz w:val="24"/>
          <w:szCs w:val="24"/>
        </w:rPr>
        <w:t>Ambisie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Nure</w:t>
      </w:r>
      <w:proofErr w:type="spellEnd"/>
      <w:r>
        <w:rPr>
          <w:rFonts w:ascii="Times New Roman" w:eastAsia="Times New Roman" w:hAnsi="Times New Roman" w:cs="Times New Roman"/>
          <w:sz w:val="24"/>
          <w:szCs w:val="24"/>
        </w:rPr>
        <w:br/>
        <w:t xml:space="preserve">Delay in seeking treatment for obstetric fistula is common, as the normal life for most of patients at Hamlin Fistula Hospital is one of poverty and </w:t>
      </w:r>
      <w:r>
        <w:rPr>
          <w:rFonts w:ascii="Times New Roman" w:eastAsia="Times New Roman" w:hAnsi="Times New Roman" w:cs="Times New Roman"/>
          <w:sz w:val="24"/>
          <w:szCs w:val="24"/>
        </w:rPr>
        <w:t>rural isolation.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Ambisie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Nure</w:t>
      </w:r>
      <w:proofErr w:type="spellEnd"/>
      <w:r>
        <w:rPr>
          <w:rFonts w:ascii="Times New Roman" w:eastAsia="Times New Roman" w:hAnsi="Times New Roman" w:cs="Times New Roman"/>
          <w:sz w:val="24"/>
          <w:szCs w:val="24"/>
        </w:rPr>
        <w:t>, 23, developed a fistula five years ago. Even if she had learned about the hospital that treats fistula free of charge while lying hopelessly in small hut, her family did not have the money to pay the transportation cost to t</w:t>
      </w:r>
      <w:r>
        <w:rPr>
          <w:rFonts w:ascii="Times New Roman" w:eastAsia="Times New Roman" w:hAnsi="Times New Roman" w:cs="Times New Roman"/>
          <w:sz w:val="24"/>
          <w:szCs w:val="24"/>
        </w:rPr>
        <w:t xml:space="preserve">he Hamlin Fistula Hospital. </w:t>
      </w:r>
      <w:r>
        <w:rPr>
          <w:noProof/>
        </w:rPr>
        <w:drawing>
          <wp:anchor distT="19050" distB="19050" distL="19050" distR="19050" simplePos="0" relativeHeight="251663360" behindDoc="0" locked="0" layoutInCell="0" hidden="0" allowOverlap="0">
            <wp:simplePos x="0" y="0"/>
            <wp:positionH relativeFrom="margin">
              <wp:posOffset>3409950</wp:posOffset>
            </wp:positionH>
            <wp:positionV relativeFrom="paragraph">
              <wp:posOffset>3907155</wp:posOffset>
            </wp:positionV>
            <wp:extent cx="2838450" cy="2114550"/>
            <wp:effectExtent l="0" t="0" r="0" b="0"/>
            <wp:wrapSquare wrapText="bothSides" distT="19050" distB="19050" distL="19050" distR="1905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2838450" cy="2114550"/>
                    </a:xfrm>
                    <a:prstGeom prst="rect">
                      <a:avLst/>
                    </a:prstGeom>
                    <a:ln/>
                  </pic:spPr>
                </pic:pic>
              </a:graphicData>
            </a:graphic>
          </wp:anchor>
        </w:drawing>
      </w:r>
    </w:p>
    <w:p w:rsidR="00BD3194" w:rsidRDefault="0075594E">
      <w:pPr>
        <w:widowControl w:val="0"/>
        <w:spacing w:line="240" w:lineRule="auto"/>
        <w:contextualSpacing w:val="0"/>
      </w:pPr>
      <w:r>
        <w:rPr>
          <w:rFonts w:ascii="Times New Roman" w:eastAsia="Times New Roman" w:hAnsi="Times New Roman" w:cs="Times New Roman"/>
          <w:sz w:val="24"/>
          <w:szCs w:val="24"/>
        </w:rPr>
        <w:t xml:space="preserve">She lives in </w:t>
      </w:r>
      <w:proofErr w:type="spellStart"/>
      <w:r>
        <w:rPr>
          <w:rFonts w:ascii="Times New Roman" w:eastAsia="Times New Roman" w:hAnsi="Times New Roman" w:cs="Times New Roman"/>
          <w:sz w:val="24"/>
          <w:szCs w:val="24"/>
        </w:rPr>
        <w:t>Bonga</w:t>
      </w:r>
      <w:proofErr w:type="spellEnd"/>
      <w:r>
        <w:rPr>
          <w:rFonts w:ascii="Times New Roman" w:eastAsia="Times New Roman" w:hAnsi="Times New Roman" w:cs="Times New Roman"/>
          <w:sz w:val="24"/>
          <w:szCs w:val="24"/>
        </w:rPr>
        <w:t>, and endured four days of extended labor before her father eventually took her to the local health center. There, she had a still birth and developed a fistula that left her incontinent of urine.</w:t>
      </w:r>
    </w:p>
    <w:p w:rsidR="00BD3194" w:rsidRDefault="0075594E">
      <w:pPr>
        <w:widowControl w:val="0"/>
        <w:spacing w:line="240" w:lineRule="auto"/>
        <w:contextualSpacing w:val="0"/>
      </w:pPr>
      <w:r>
        <w:rPr>
          <w:rFonts w:ascii="Times New Roman" w:eastAsia="Times New Roman" w:hAnsi="Times New Roman" w:cs="Times New Roman"/>
          <w:sz w:val="24"/>
          <w:szCs w:val="24"/>
        </w:rPr>
        <w:t>Fortunately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Ambisie</w:t>
      </w:r>
      <w:proofErr w:type="spellEnd"/>
      <w:r>
        <w:rPr>
          <w:rFonts w:ascii="Times New Roman" w:eastAsia="Times New Roman" w:hAnsi="Times New Roman" w:cs="Times New Roman"/>
          <w:sz w:val="24"/>
          <w:szCs w:val="24"/>
        </w:rPr>
        <w:t xml:space="preserve"> was eventually able to contact local missionaries who facilitated her transport to the Hamlin Fistula Hospital. She stated twenty six days at Hamlin Fistula Hospital, and at the end of her stay, she was dry and able to smile again.</w:t>
      </w:r>
    </w:p>
    <w:p w:rsidR="00BD3194" w:rsidRDefault="00BD3194">
      <w:pPr>
        <w:widowControl w:val="0"/>
        <w:spacing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BD3194">
      <w:pPr>
        <w:widowControl w:val="0"/>
        <w:spacing w:after="0" w:line="240" w:lineRule="auto"/>
        <w:contextualSpacing w:val="0"/>
      </w:pPr>
    </w:p>
    <w:p w:rsidR="00BD3194" w:rsidRDefault="0075594E">
      <w:pPr>
        <w:widowControl w:val="0"/>
        <w:spacing w:after="0" w:line="240" w:lineRule="auto"/>
        <w:contextualSpacing w:val="0"/>
      </w:pPr>
      <w:r>
        <w:rPr>
          <w:rFonts w:ascii="Times New Roman" w:eastAsia="Times New Roman" w:hAnsi="Times New Roman" w:cs="Times New Roman"/>
          <w:b/>
          <w:sz w:val="24"/>
          <w:szCs w:val="24"/>
          <w:u w:val="single"/>
        </w:rPr>
        <w:t>Messag</w:t>
      </w:r>
      <w:r>
        <w:rPr>
          <w:rFonts w:ascii="Times New Roman" w:eastAsia="Times New Roman" w:hAnsi="Times New Roman" w:cs="Times New Roman"/>
          <w:b/>
          <w:sz w:val="24"/>
          <w:szCs w:val="24"/>
          <w:u w:val="single"/>
        </w:rPr>
        <w:t>e to Membership and Donors</w:t>
      </w:r>
      <w:r>
        <w:rPr>
          <w:rFonts w:ascii="Times New Roman" w:eastAsia="Times New Roman" w:hAnsi="Times New Roman" w:cs="Times New Roman"/>
          <w:b/>
          <w:sz w:val="24"/>
          <w:szCs w:val="24"/>
          <w:u w:val="single"/>
        </w:rPr>
        <w:br/>
      </w:r>
    </w:p>
    <w:p w:rsidR="00BD3194" w:rsidRDefault="0075594E">
      <w:pPr>
        <w:widowControl w:val="0"/>
        <w:spacing w:after="0" w:line="240" w:lineRule="auto"/>
        <w:contextualSpacing w:val="0"/>
      </w:pPr>
      <w:r>
        <w:rPr>
          <w:rFonts w:ascii="Times New Roman" w:eastAsia="Times New Roman" w:hAnsi="Times New Roman" w:cs="Times New Roman"/>
          <w:sz w:val="24"/>
          <w:szCs w:val="24"/>
        </w:rPr>
        <w:t xml:space="preserve">Fistula Foundation is deeply grateful for the compassion and generosity of Dining for Women members across the country. Your gift helped 66 women receive treatment for their obstetric fistulae that will forever impact their lives. These women now have the </w:t>
      </w:r>
      <w:r>
        <w:rPr>
          <w:rFonts w:ascii="Times New Roman" w:eastAsia="Times New Roman" w:hAnsi="Times New Roman" w:cs="Times New Roman"/>
          <w:sz w:val="24"/>
          <w:szCs w:val="24"/>
        </w:rPr>
        <w:t>priceless gift of health and a second chance at life, all because you chose to “dine in” on their behalf. No woman should suffer a life of misery and isolation, simply for trying to bring a child into this world. From the bottom of our hearts, we thank you</w:t>
      </w:r>
      <w:r>
        <w:rPr>
          <w:rFonts w:ascii="Times New Roman" w:eastAsia="Times New Roman" w:hAnsi="Times New Roman" w:cs="Times New Roman"/>
          <w:sz w:val="24"/>
          <w:szCs w:val="24"/>
        </w:rPr>
        <w:t xml:space="preserve"> for helping to heal women with obstetric fistula. </w:t>
      </w:r>
    </w:p>
    <w:p w:rsidR="00BD3194" w:rsidRDefault="00BD3194">
      <w:pPr>
        <w:widowControl w:val="0"/>
        <w:spacing w:line="240" w:lineRule="auto"/>
        <w:contextualSpacing w:val="0"/>
      </w:pPr>
    </w:p>
    <w:p w:rsidR="00BD3194" w:rsidRDefault="00BD3194">
      <w:pPr>
        <w:widowControl w:val="0"/>
        <w:spacing w:line="240" w:lineRule="auto"/>
        <w:contextualSpacing w:val="0"/>
      </w:pPr>
    </w:p>
    <w:p w:rsidR="00BD3194" w:rsidRDefault="00BD3194">
      <w:pPr>
        <w:widowControl w:val="0"/>
        <w:spacing w:line="240" w:lineRule="auto"/>
        <w:contextualSpacing w:val="0"/>
      </w:pPr>
    </w:p>
    <w:p w:rsidR="00BD3194" w:rsidRDefault="00BD3194">
      <w:pPr>
        <w:widowControl w:val="0"/>
        <w:spacing w:after="0" w:line="240" w:lineRule="auto"/>
        <w:contextualSpacing w:val="0"/>
      </w:pPr>
    </w:p>
    <w:sectPr w:rsidR="00BD3194">
      <w:pgSz w:w="12240" w:h="15840"/>
      <w:pgMar w:top="1152"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16CDD"/>
    <w:multiLevelType w:val="multilevel"/>
    <w:tmpl w:val="36604B4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4D075459"/>
    <w:multiLevelType w:val="multilevel"/>
    <w:tmpl w:val="494C5086"/>
    <w:lvl w:ilvl="0">
      <w:start w:val="1"/>
      <w:numFmt w:val="bullet"/>
      <w:lvlText w:val="●"/>
      <w:lvlJc w:val="left"/>
      <w:pPr>
        <w:ind w:left="780" w:firstLine="4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500" w:firstLine="11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220" w:firstLine="18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940" w:firstLine="258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60" w:firstLine="330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80" w:firstLine="40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100" w:firstLine="47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820" w:firstLine="54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540" w:firstLine="618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51CA6685"/>
    <w:multiLevelType w:val="multilevel"/>
    <w:tmpl w:val="9AE2634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D3194"/>
    <w:rsid w:val="0075594E"/>
    <w:rsid w:val="00BD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3142B-796B-4C18-B0E1-D2F8C34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dc:creator>
  <cp:lastModifiedBy>Veena Khandke</cp:lastModifiedBy>
  <cp:revision>2</cp:revision>
  <dcterms:created xsi:type="dcterms:W3CDTF">2015-09-10T18:39:00Z</dcterms:created>
  <dcterms:modified xsi:type="dcterms:W3CDTF">2015-09-10T18:39:00Z</dcterms:modified>
</cp:coreProperties>
</file>